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6F3" w:rsidRDefault="00C436F3" w:rsidP="00C436F3">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 #1</w:t>
      </w:r>
      <w:bookmarkStart w:id="0" w:name="_GoBack"/>
      <w:bookmarkEnd w:id="0"/>
    </w:p>
    <w:p w:rsidR="00C436F3" w:rsidRDefault="00C436F3" w:rsidP="00C436F3">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thought processes of Europe, the U.S., and Japan have some similarities. All the three place a high value on economic situations. The value of money makes much sense and this is why it is taken with high importance. Work ethic in the 3 region is very strong. Different countries operate on different dynamics. Looking at the Asian countries, people take work as something that sustains their lives, i.e. they work to live. Americans, on the other hand, live to work (</w:t>
      </w:r>
      <w:proofErr w:type="spellStart"/>
      <w:r w:rsidRPr="00384500">
        <w:rPr>
          <w:rFonts w:ascii="Times New Roman" w:eastAsia="Times New Roman" w:hAnsi="Times New Roman" w:cs="Times New Roman"/>
          <w:sz w:val="24"/>
          <w:szCs w:val="24"/>
        </w:rPr>
        <w:t>Shenkar</w:t>
      </w:r>
      <w:proofErr w:type="spellEnd"/>
      <w:r>
        <w:rPr>
          <w:rFonts w:ascii="Times New Roman" w:eastAsia="Times New Roman" w:hAnsi="Times New Roman" w:cs="Times New Roman"/>
          <w:sz w:val="24"/>
          <w:szCs w:val="24"/>
        </w:rPr>
        <w:t xml:space="preserve"> et al., 2014). They attach some sense to their careers and it’s their specialties that guide them and not money or other benefits attached to the jobs. The U.S., Japan, and Europe finds a much bigger importance on working and they place value of the economic rewards of their work unlike other countries that value leisure than work. </w:t>
      </w:r>
    </w:p>
    <w:p w:rsidR="00C436F3" w:rsidRDefault="00C436F3" w:rsidP="00C436F3">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U.S. culture has a thinking style that depicts individualism as the basic thinking mannerism of the American people. Americans tend to be self-reliant people (value robust individualism) who develop their own manner of analyzing situations and own opinions about observed things (</w:t>
      </w:r>
      <w:proofErr w:type="spellStart"/>
      <w:r w:rsidRPr="00384500">
        <w:rPr>
          <w:rFonts w:ascii="Times New Roman" w:eastAsia="Times New Roman" w:hAnsi="Times New Roman" w:cs="Times New Roman"/>
          <w:sz w:val="24"/>
          <w:szCs w:val="24"/>
        </w:rPr>
        <w:t>Shenkar</w:t>
      </w:r>
      <w:proofErr w:type="spellEnd"/>
      <w:r>
        <w:rPr>
          <w:rFonts w:ascii="Times New Roman" w:eastAsia="Times New Roman" w:hAnsi="Times New Roman" w:cs="Times New Roman"/>
          <w:sz w:val="24"/>
          <w:szCs w:val="24"/>
        </w:rPr>
        <w:t xml:space="preserve"> et al., 2014). The people of the U.S. have their thoughts directed at specific ideas but Europeans are not easy to analyze as there are many individual countries and so are cultures. Europeans think more closely on general concepts and attach concerns on reasons. Japanese have a detailed thinking which is deep in the identification of an issue as well as coming up with a solution. </w:t>
      </w:r>
    </w:p>
    <w:p w:rsidR="00C436F3" w:rsidRDefault="00C436F3" w:rsidP="00C436F3">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Americans voice out issues that affect them and they take the right to expression as a supreme right. Europeans place some importance on speech although they have different languages unlike American’s one language. In Japan, speech does not make much sense. As a matter of fact, deep thought and self-disciplined silence is or more value. In business platforms, a </w:t>
      </w:r>
      <w:r>
        <w:rPr>
          <w:rFonts w:ascii="Times New Roman" w:eastAsia="Times New Roman" w:hAnsi="Times New Roman" w:cs="Times New Roman"/>
          <w:sz w:val="24"/>
          <w:szCs w:val="24"/>
        </w:rPr>
        <w:lastRenderedPageBreak/>
        <w:t xml:space="preserve">Japanese can agree onto something in fear of conflicting even if they do not support it. This is something that can affect thinking. </w:t>
      </w:r>
    </w:p>
    <w:p w:rsidR="00C436F3" w:rsidRDefault="00C436F3" w:rsidP="00C436F3">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C436F3" w:rsidRDefault="00C436F3" w:rsidP="00C436F3">
      <w:pPr>
        <w:spacing w:before="100" w:beforeAutospacing="1" w:after="100" w:afterAutospacing="1" w:line="480" w:lineRule="auto"/>
        <w:rPr>
          <w:rFonts w:ascii="Times New Roman" w:eastAsia="Times New Roman" w:hAnsi="Times New Roman" w:cs="Times New Roman"/>
          <w:sz w:val="24"/>
          <w:szCs w:val="24"/>
        </w:rPr>
      </w:pPr>
      <w:proofErr w:type="spellStart"/>
      <w:r w:rsidRPr="00384500">
        <w:rPr>
          <w:rFonts w:ascii="Times New Roman" w:eastAsia="Times New Roman" w:hAnsi="Times New Roman" w:cs="Times New Roman"/>
          <w:sz w:val="24"/>
          <w:szCs w:val="24"/>
        </w:rPr>
        <w:t>Shenkar</w:t>
      </w:r>
      <w:proofErr w:type="spellEnd"/>
      <w:r w:rsidRPr="00384500">
        <w:rPr>
          <w:rFonts w:ascii="Times New Roman" w:eastAsia="Times New Roman" w:hAnsi="Times New Roman" w:cs="Times New Roman"/>
          <w:sz w:val="24"/>
          <w:szCs w:val="24"/>
        </w:rPr>
        <w:t>, O., Luo, Y., &amp; Chi, T. (2014). International business. Routledge.</w:t>
      </w:r>
    </w:p>
    <w:p w:rsidR="00C436F3" w:rsidRDefault="00C436F3" w:rsidP="00C436F3">
      <w:pPr>
        <w:spacing w:before="100" w:beforeAutospacing="1" w:after="100" w:afterAutospacing="1" w:line="480" w:lineRule="auto"/>
        <w:rPr>
          <w:rFonts w:ascii="Times New Roman" w:eastAsia="Times New Roman" w:hAnsi="Times New Roman" w:cs="Times New Roman"/>
          <w:sz w:val="24"/>
          <w:szCs w:val="24"/>
        </w:rPr>
      </w:pPr>
    </w:p>
    <w:p w:rsidR="00C436F3" w:rsidRDefault="00C436F3" w:rsidP="00C436F3">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 #2</w:t>
      </w:r>
    </w:p>
    <w:p w:rsidR="00C436F3" w:rsidRDefault="00C436F3" w:rsidP="00C436F3">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Business analysts say that the companies that will see growth in the days of the coming decades -are mastering on doing business across cultures. This signifies how important cross-cultural core competence is in business. </w:t>
      </w:r>
    </w:p>
    <w:p w:rsidR="00C436F3" w:rsidRDefault="00C436F3" w:rsidP="00C436F3">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Culture is a framework for understanding. Culture is present in each and every strategic business interaction. For instance, language is part of culture and helps businesses adapt to the dynamics of a foreign land (</w:t>
      </w:r>
      <w:r w:rsidRPr="00536AE4">
        <w:rPr>
          <w:rFonts w:ascii="Times New Roman" w:hAnsi="Times New Roman" w:cs="Times New Roman"/>
          <w:color w:val="222222"/>
          <w:sz w:val="24"/>
          <w:szCs w:val="24"/>
          <w:shd w:val="clear" w:color="auto" w:fill="FFFFFF"/>
        </w:rPr>
        <w:t>Brake</w:t>
      </w:r>
      <w:r>
        <w:rPr>
          <w:rFonts w:ascii="Times New Roman" w:hAnsi="Times New Roman" w:cs="Times New Roman"/>
          <w:color w:val="222222"/>
          <w:sz w:val="24"/>
          <w:szCs w:val="24"/>
          <w:shd w:val="clear" w:color="auto" w:fill="FFFFFF"/>
        </w:rPr>
        <w:t xml:space="preserve"> et al. 1995)</w:t>
      </w:r>
      <w:r>
        <w:rPr>
          <w:rFonts w:ascii="Times New Roman" w:eastAsia="Times New Roman" w:hAnsi="Times New Roman" w:cs="Times New Roman"/>
          <w:sz w:val="24"/>
          <w:szCs w:val="24"/>
        </w:rPr>
        <w:t xml:space="preserve">. Such dynamics can include advertisements in primary languages to attract local customers. Businesses do have cultures as well which help establish interactions with different customers. To determine employee attitudes, communication is also very primal. </w:t>
      </w:r>
    </w:p>
    <w:p w:rsidR="00C436F3" w:rsidRDefault="00C436F3" w:rsidP="00C436F3">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United States business culture is defined by a number of factors. There are huge levels of competitiveness amongst the businesses there. This makes businesses create a competitive advantage to try to level up their standards (</w:t>
      </w:r>
      <w:r w:rsidRPr="00536AE4">
        <w:rPr>
          <w:rFonts w:ascii="Times New Roman" w:hAnsi="Times New Roman" w:cs="Times New Roman"/>
          <w:color w:val="222222"/>
          <w:sz w:val="24"/>
          <w:szCs w:val="24"/>
          <w:shd w:val="clear" w:color="auto" w:fill="FFFFFF"/>
        </w:rPr>
        <w:t>Brake</w:t>
      </w:r>
      <w:r>
        <w:rPr>
          <w:rFonts w:ascii="Times New Roman" w:hAnsi="Times New Roman" w:cs="Times New Roman"/>
          <w:color w:val="222222"/>
          <w:sz w:val="24"/>
          <w:szCs w:val="24"/>
          <w:shd w:val="clear" w:color="auto" w:fill="FFFFFF"/>
        </w:rPr>
        <w:t xml:space="preserve"> et al. 1995)</w:t>
      </w:r>
      <w:r>
        <w:rPr>
          <w:rFonts w:ascii="Times New Roman" w:eastAsia="Times New Roman" w:hAnsi="Times New Roman" w:cs="Times New Roman"/>
          <w:sz w:val="24"/>
          <w:szCs w:val="24"/>
        </w:rPr>
        <w:t>. Every business sets up strategies to improve its efficiency. Cases of informality shown by some businesses is used to attract customers – strategy. The U.S. is a capitalist society and, therefore, individualism is a big factor in the society. The landscape of business in U.S. is ever focusing on innovations and technological changes.</w:t>
      </w:r>
    </w:p>
    <w:p w:rsidR="00C436F3" w:rsidRDefault="00C436F3" w:rsidP="00C436F3">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C436F3" w:rsidRPr="00536AE4" w:rsidRDefault="00C436F3" w:rsidP="00C436F3">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536AE4">
        <w:rPr>
          <w:rFonts w:ascii="Times New Roman" w:hAnsi="Times New Roman" w:cs="Times New Roman"/>
          <w:color w:val="222222"/>
          <w:sz w:val="24"/>
          <w:szCs w:val="24"/>
          <w:shd w:val="clear" w:color="auto" w:fill="FFFFFF"/>
        </w:rPr>
        <w:t>Brake, T., Walker, D. M., &amp; Walker, T. (1995). </w:t>
      </w:r>
      <w:r w:rsidRPr="00536AE4">
        <w:rPr>
          <w:rFonts w:ascii="Times New Roman" w:hAnsi="Times New Roman" w:cs="Times New Roman"/>
          <w:i/>
          <w:iCs/>
          <w:color w:val="222222"/>
          <w:sz w:val="24"/>
          <w:szCs w:val="24"/>
          <w:shd w:val="clear" w:color="auto" w:fill="FFFFFF"/>
        </w:rPr>
        <w:t>Doing business internationally</w:t>
      </w:r>
      <w:r w:rsidRPr="00536AE4">
        <w:rPr>
          <w:rFonts w:ascii="Times New Roman" w:hAnsi="Times New Roman" w:cs="Times New Roman"/>
          <w:color w:val="222222"/>
          <w:sz w:val="24"/>
          <w:szCs w:val="24"/>
          <w:shd w:val="clear" w:color="auto" w:fill="FFFFFF"/>
        </w:rPr>
        <w:t xml:space="preserve">. Irwin Professional </w:t>
      </w:r>
      <w:proofErr w:type="gramStart"/>
      <w:r w:rsidRPr="00536AE4">
        <w:rPr>
          <w:rFonts w:ascii="Times New Roman" w:hAnsi="Times New Roman" w:cs="Times New Roman"/>
          <w:color w:val="222222"/>
          <w:sz w:val="24"/>
          <w:szCs w:val="24"/>
          <w:shd w:val="clear" w:color="auto" w:fill="FFFFFF"/>
        </w:rPr>
        <w:t>Pub..</w:t>
      </w:r>
      <w:proofErr w:type="gramEnd"/>
    </w:p>
    <w:p w:rsidR="00C436F3" w:rsidRDefault="00C436F3" w:rsidP="00C436F3">
      <w:pPr>
        <w:spacing w:before="100" w:beforeAutospacing="1" w:after="100" w:afterAutospacing="1" w:line="480" w:lineRule="auto"/>
        <w:ind w:left="720" w:hanging="720"/>
        <w:rPr>
          <w:rFonts w:ascii="Times New Roman" w:eastAsia="Times New Roman" w:hAnsi="Times New Roman" w:cs="Times New Roman"/>
          <w:sz w:val="24"/>
          <w:szCs w:val="24"/>
        </w:rPr>
      </w:pPr>
      <w:r w:rsidRPr="00536AE4">
        <w:rPr>
          <w:rFonts w:ascii="Times New Roman" w:eastAsia="Times New Roman" w:hAnsi="Times New Roman" w:cs="Times New Roman"/>
          <w:sz w:val="24"/>
          <w:szCs w:val="24"/>
        </w:rPr>
        <w:t>Understanding the Importance of Culture in Global Business. (2012). Retrieved March 27, 2019, from Oracle.com website: http://www.oracle.com/us/corporate/profit/archives/opinion/050312-dhummel-1614961.html</w:t>
      </w:r>
    </w:p>
    <w:p w:rsidR="00B72725" w:rsidRDefault="00B72725" w:rsidP="00C436F3"/>
    <w:sectPr w:rsidR="00B72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6F3"/>
    <w:rsid w:val="00B72725"/>
    <w:rsid w:val="00C43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E39DC-440D-4F3E-BFFF-63702BAE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6F3"/>
    <w:pPr>
      <w:spacing w:before="0" w:beforeAutospacing="0" w:after="200" w:afterAutospacing="0"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554</Words>
  <Characters>3159</Characters>
  <Application>Microsoft Office Word</Application>
  <DocSecurity>0</DocSecurity>
  <Lines>26</Lines>
  <Paragraphs>7</Paragraphs>
  <ScaleCrop>false</ScaleCrop>
  <Company/>
  <LinksUpToDate>false</LinksUpToDate>
  <CharactersWithSpaces>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2020-03-03T13:42:00Z</dcterms:created>
  <dcterms:modified xsi:type="dcterms:W3CDTF">2020-03-03T13:43:00Z</dcterms:modified>
</cp:coreProperties>
</file>